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82" w:rsidRPr="007D1094" w:rsidRDefault="001F2E82" w:rsidP="001F2E82">
      <w:pPr>
        <w:jc w:val="center"/>
        <w:rPr>
          <w:b/>
          <w:i/>
          <w:iCs/>
          <w:sz w:val="28"/>
          <w:szCs w:val="28"/>
        </w:rPr>
      </w:pPr>
      <w:r w:rsidRPr="007D1094">
        <w:rPr>
          <w:b/>
          <w:i/>
          <w:iCs/>
          <w:sz w:val="28"/>
          <w:szCs w:val="28"/>
        </w:rPr>
        <w:t>ПРЕДВАРИТЕЛЬНЫЙ ПРОГНОЗ ВЕСЕННЕГО ПОЛОВОДЬЯ НА РЕКАХ МАГАДАНСКОЙ ОБЛАСТИ В 2026 ГОДУ</w:t>
      </w:r>
    </w:p>
    <w:p w:rsidR="001F2E82" w:rsidRDefault="001F2E82" w:rsidP="001F2E8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F2E82" w:rsidRPr="00DB32B8" w:rsidRDefault="001F2E82" w:rsidP="001F2E8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B32B8">
        <w:rPr>
          <w:sz w:val="28"/>
          <w:szCs w:val="28"/>
        </w:rPr>
        <w:t xml:space="preserve">о состоянию на 28 февраля </w:t>
      </w:r>
      <w:r>
        <w:rPr>
          <w:sz w:val="28"/>
          <w:szCs w:val="28"/>
        </w:rPr>
        <w:t>з</w:t>
      </w:r>
      <w:r w:rsidRPr="00DB32B8">
        <w:rPr>
          <w:sz w:val="28"/>
          <w:szCs w:val="28"/>
        </w:rPr>
        <w:t xml:space="preserve">апасы воды в снежном покрове на территории Магаданской области распределились следующим образом: в континентальных районах </w:t>
      </w:r>
      <w:r>
        <w:rPr>
          <w:sz w:val="28"/>
          <w:szCs w:val="28"/>
        </w:rPr>
        <w:t>8</w:t>
      </w:r>
      <w:r w:rsidRPr="00DB32B8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Pr="00DB32B8">
        <w:rPr>
          <w:sz w:val="28"/>
          <w:szCs w:val="28"/>
        </w:rPr>
        <w:t xml:space="preserve">120 %; на Охотском побережье </w:t>
      </w:r>
      <w:r>
        <w:rPr>
          <w:sz w:val="28"/>
          <w:szCs w:val="28"/>
        </w:rPr>
        <w:t>100</w:t>
      </w:r>
      <w:r w:rsidRPr="00DB32B8">
        <w:rPr>
          <w:sz w:val="28"/>
          <w:szCs w:val="28"/>
        </w:rPr>
        <w:t>-</w:t>
      </w:r>
      <w:r>
        <w:rPr>
          <w:sz w:val="28"/>
          <w:szCs w:val="28"/>
        </w:rPr>
        <w:t>16</w:t>
      </w:r>
      <w:r w:rsidRPr="00DB32B8">
        <w:rPr>
          <w:sz w:val="28"/>
          <w:szCs w:val="28"/>
        </w:rPr>
        <w:t>0 % от нормы максимального снегонакопления</w:t>
      </w:r>
      <w:r>
        <w:rPr>
          <w:sz w:val="28"/>
          <w:szCs w:val="28"/>
        </w:rPr>
        <w:t>.</w:t>
      </w:r>
      <w:r w:rsidRPr="00DB32B8">
        <w:rPr>
          <w:sz w:val="28"/>
          <w:szCs w:val="28"/>
        </w:rPr>
        <w:t xml:space="preserve"> </w:t>
      </w:r>
    </w:p>
    <w:p w:rsidR="001F2E82" w:rsidRDefault="001F2E82" w:rsidP="001F2E82">
      <w:pPr>
        <w:ind w:firstLine="709"/>
        <w:jc w:val="both"/>
        <w:rPr>
          <w:sz w:val="28"/>
          <w:szCs w:val="28"/>
        </w:rPr>
      </w:pPr>
      <w:r w:rsidRPr="001F2E82">
        <w:rPr>
          <w:sz w:val="28"/>
          <w:szCs w:val="28"/>
        </w:rPr>
        <w:t>Начало ледохода на реках области ожидается в</w:t>
      </w:r>
      <w:r>
        <w:rPr>
          <w:sz w:val="28"/>
          <w:szCs w:val="28"/>
        </w:rPr>
        <w:t xml:space="preserve">о второй декаде мая, в </w:t>
      </w:r>
      <w:r w:rsidRPr="001F2E82">
        <w:rPr>
          <w:sz w:val="28"/>
          <w:szCs w:val="28"/>
        </w:rPr>
        <w:t xml:space="preserve">сроки близкие к среднемноголетним значениям с отклонением в сторону ранних на 2 суток. </w:t>
      </w:r>
    </w:p>
    <w:p w:rsidR="001F2E82" w:rsidRPr="001F2E82" w:rsidRDefault="001F2E82" w:rsidP="001F2E82">
      <w:pPr>
        <w:jc w:val="both"/>
        <w:rPr>
          <w:sz w:val="28"/>
          <w:szCs w:val="28"/>
        </w:rPr>
      </w:pPr>
      <w:r w:rsidRPr="001F2E82">
        <w:rPr>
          <w:sz w:val="28"/>
          <w:szCs w:val="28"/>
        </w:rPr>
        <w:t xml:space="preserve">          Наивысшие уровни весеннего половодья на реках Магаданской области ожидаются: на реке Колыме и </w:t>
      </w:r>
      <w:r>
        <w:rPr>
          <w:sz w:val="28"/>
          <w:szCs w:val="28"/>
        </w:rPr>
        <w:t>реках</w:t>
      </w:r>
      <w:r w:rsidRPr="001F2E82">
        <w:rPr>
          <w:sz w:val="28"/>
          <w:szCs w:val="28"/>
        </w:rPr>
        <w:t xml:space="preserve">, расположенных </w:t>
      </w:r>
      <w:r>
        <w:rPr>
          <w:sz w:val="28"/>
          <w:szCs w:val="28"/>
        </w:rPr>
        <w:t xml:space="preserve">на территории </w:t>
      </w:r>
      <w:r w:rsidRPr="001F2E82">
        <w:rPr>
          <w:sz w:val="28"/>
          <w:szCs w:val="28"/>
        </w:rPr>
        <w:t>Сусуманско</w:t>
      </w:r>
      <w:r>
        <w:rPr>
          <w:sz w:val="28"/>
          <w:szCs w:val="28"/>
        </w:rPr>
        <w:t>го</w:t>
      </w:r>
      <w:r w:rsidRPr="001F2E82">
        <w:rPr>
          <w:sz w:val="28"/>
          <w:szCs w:val="28"/>
        </w:rPr>
        <w:t>, Тенькинско</w:t>
      </w:r>
      <w:r>
        <w:rPr>
          <w:sz w:val="28"/>
          <w:szCs w:val="28"/>
        </w:rPr>
        <w:t>го</w:t>
      </w:r>
      <w:r w:rsidRPr="001F2E82">
        <w:rPr>
          <w:sz w:val="28"/>
          <w:szCs w:val="28"/>
        </w:rPr>
        <w:t>, Ягоднинско</w:t>
      </w:r>
      <w:r>
        <w:rPr>
          <w:sz w:val="28"/>
          <w:szCs w:val="28"/>
        </w:rPr>
        <w:t>го</w:t>
      </w:r>
      <w:r w:rsidRPr="001F2E82">
        <w:rPr>
          <w:sz w:val="28"/>
          <w:szCs w:val="28"/>
        </w:rPr>
        <w:t xml:space="preserve"> и Среднеканско</w:t>
      </w:r>
      <w:r>
        <w:rPr>
          <w:sz w:val="28"/>
          <w:szCs w:val="28"/>
        </w:rPr>
        <w:t>го</w:t>
      </w:r>
      <w:r w:rsidRPr="001F2E82">
        <w:rPr>
          <w:sz w:val="28"/>
          <w:szCs w:val="28"/>
        </w:rPr>
        <w:t xml:space="preserve"> муниципальных округ</w:t>
      </w:r>
      <w:r>
        <w:rPr>
          <w:sz w:val="28"/>
          <w:szCs w:val="28"/>
        </w:rPr>
        <w:t>ов</w:t>
      </w:r>
      <w:r w:rsidRPr="001F2E82">
        <w:rPr>
          <w:sz w:val="28"/>
          <w:szCs w:val="28"/>
        </w:rPr>
        <w:t xml:space="preserve"> преимущественно ниже нормы на 0.1-0.6 м, на реках Северо-Эвенского, Омсукчанского муниципальных округов и р. Ола Ольского МО около нормы, на реках Хасынского и большинстве рек Ольского муниципальных округов выше нормы на 0.1-0.3 м. </w:t>
      </w:r>
    </w:p>
    <w:p w:rsidR="001F2E82" w:rsidRPr="001F2E82" w:rsidRDefault="001F2E82" w:rsidP="001F2E82">
      <w:pPr>
        <w:ind w:firstLine="709"/>
        <w:jc w:val="both"/>
        <w:rPr>
          <w:sz w:val="28"/>
          <w:szCs w:val="28"/>
        </w:rPr>
      </w:pPr>
      <w:r w:rsidRPr="001F2E82">
        <w:rPr>
          <w:sz w:val="28"/>
          <w:szCs w:val="28"/>
        </w:rPr>
        <w:t xml:space="preserve">В период половодья на реках Магаданской области опасных гидрологических явлений не ожидается. </w:t>
      </w:r>
      <w:r>
        <w:rPr>
          <w:sz w:val="28"/>
          <w:szCs w:val="28"/>
        </w:rPr>
        <w:t>При в</w:t>
      </w:r>
      <w:r w:rsidRPr="001F2E82">
        <w:rPr>
          <w:sz w:val="28"/>
          <w:szCs w:val="28"/>
        </w:rPr>
        <w:t>скрыти</w:t>
      </w:r>
      <w:r>
        <w:rPr>
          <w:sz w:val="28"/>
          <w:szCs w:val="28"/>
        </w:rPr>
        <w:t>и</w:t>
      </w:r>
      <w:r w:rsidRPr="001F2E82">
        <w:rPr>
          <w:sz w:val="28"/>
          <w:szCs w:val="28"/>
        </w:rPr>
        <w:t xml:space="preserve"> р. </w:t>
      </w:r>
      <w:proofErr w:type="spellStart"/>
      <w:r w:rsidRPr="001F2E82">
        <w:rPr>
          <w:sz w:val="28"/>
          <w:szCs w:val="28"/>
        </w:rPr>
        <w:t>Тауй</w:t>
      </w:r>
      <w:proofErr w:type="spellEnd"/>
      <w:r w:rsidRPr="001F2E82">
        <w:rPr>
          <w:sz w:val="28"/>
          <w:szCs w:val="28"/>
        </w:rPr>
        <w:t xml:space="preserve"> вероятны заторы льда на участке с. Талон –</w:t>
      </w:r>
      <w:r>
        <w:rPr>
          <w:sz w:val="28"/>
          <w:szCs w:val="28"/>
        </w:rPr>
        <w:t xml:space="preserve"> </w:t>
      </w:r>
      <w:r w:rsidRPr="001F2E82">
        <w:rPr>
          <w:sz w:val="28"/>
          <w:szCs w:val="28"/>
        </w:rPr>
        <w:t>с. Балаганное.</w:t>
      </w:r>
    </w:p>
    <w:p w:rsidR="001F2E82" w:rsidRPr="001F2E82" w:rsidRDefault="001F2E82" w:rsidP="001F2E82">
      <w:pPr>
        <w:jc w:val="both"/>
        <w:rPr>
          <w:sz w:val="28"/>
          <w:szCs w:val="28"/>
        </w:rPr>
      </w:pPr>
      <w:r w:rsidRPr="001F2E82">
        <w:rPr>
          <w:sz w:val="28"/>
          <w:szCs w:val="28"/>
        </w:rPr>
        <w:t xml:space="preserve">          Весенние паводковые воды создадут угрозу мостам, дорогам, трубопроводам, оградительным дамбам, линиям связи и электропередач, другим объектам в поймах рек.</w:t>
      </w:r>
    </w:p>
    <w:p w:rsidR="001F2E82" w:rsidRPr="001F2E82" w:rsidRDefault="001F2E82" w:rsidP="00F45AB2">
      <w:pPr>
        <w:jc w:val="both"/>
        <w:rPr>
          <w:sz w:val="28"/>
          <w:szCs w:val="28"/>
        </w:rPr>
      </w:pPr>
      <w:r w:rsidRPr="001F2E8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Основной прогноз половодья на реках Магаданской области будет выпущен 15 апреля.</w:t>
      </w:r>
    </w:p>
    <w:sectPr w:rsidR="001F2E82" w:rsidRPr="001F2E82" w:rsidSect="00460D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94" w:rsidRDefault="00EC6494" w:rsidP="00460DFF">
      <w:r>
        <w:separator/>
      </w:r>
    </w:p>
  </w:endnote>
  <w:endnote w:type="continuationSeparator" w:id="0">
    <w:p w:rsidR="00EC6494" w:rsidRDefault="00EC6494" w:rsidP="00460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94" w:rsidRDefault="00EC6494" w:rsidP="00460DFF">
      <w:r>
        <w:separator/>
      </w:r>
    </w:p>
  </w:footnote>
  <w:footnote w:type="continuationSeparator" w:id="0">
    <w:p w:rsidR="00EC6494" w:rsidRDefault="00EC6494" w:rsidP="00460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E82"/>
    <w:rsid w:val="00065D0A"/>
    <w:rsid w:val="001F2E82"/>
    <w:rsid w:val="00460DFF"/>
    <w:rsid w:val="007D1094"/>
    <w:rsid w:val="00874508"/>
    <w:rsid w:val="00883994"/>
    <w:rsid w:val="008A1E81"/>
    <w:rsid w:val="00C77BD3"/>
    <w:rsid w:val="00EC6494"/>
    <w:rsid w:val="00F45AB2"/>
    <w:rsid w:val="00F8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0D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0D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0D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1144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Гидролог 4</dc:creator>
  <cp:keywords/>
  <dc:description/>
  <cp:lastModifiedBy>aspd</cp:lastModifiedBy>
  <cp:revision>4</cp:revision>
  <cp:lastPrinted>2026-03-12T04:58:00Z</cp:lastPrinted>
  <dcterms:created xsi:type="dcterms:W3CDTF">2026-03-12T04:10:00Z</dcterms:created>
  <dcterms:modified xsi:type="dcterms:W3CDTF">2026-03-12T05:16:00Z</dcterms:modified>
</cp:coreProperties>
</file>