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448FE" w:rsidRDefault="004448FE" w:rsidP="002A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6189" wp14:editId="06F09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8FE" w:rsidRPr="004448FE" w:rsidRDefault="004448FE" w:rsidP="00444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48F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Вопросы о погоде.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YlAW280CAAC/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4448FE" w:rsidRPr="004448FE" w:rsidRDefault="004448FE" w:rsidP="004448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448FE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Вопросы о погоде.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8FE" w:rsidRPr="002A0B24" w:rsidRDefault="004448FE" w:rsidP="002A0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FE" w:rsidRDefault="004448FE" w:rsidP="002A0B24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A0B24" w:rsidRDefault="004448FE" w:rsidP="002A0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1.</w:t>
      </w:r>
      <w:r w:rsidR="002A0B24"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погода?</w:t>
      </w:r>
      <w:r w:rsid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="0066156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615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F994ED0" wp14:editId="67716930">
            <wp:extent cx="3333750" cy="1647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17" cy="16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24" w:rsidRDefault="002A0B24" w:rsidP="002A0B2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A0B24">
        <w:rPr>
          <w:rFonts w:ascii="Times New Roman" w:hAnsi="Times New Roman" w:cs="Times New Roman"/>
          <w:b/>
          <w:bCs/>
        </w:rPr>
        <w:t>Пого́да</w:t>
      </w:r>
      <w:proofErr w:type="spellEnd"/>
      <w:proofErr w:type="gramEnd"/>
      <w:r w:rsidRPr="002A0B24">
        <w:rPr>
          <w:rFonts w:ascii="Times New Roman" w:hAnsi="Times New Roman" w:cs="Times New Roman"/>
        </w:rPr>
        <w:t xml:space="preserve"> — совокупность значений метеорологических элементов и атмосферных явлений, наблюдаемых в определённый момент времени в той или иной точке пространства. </w:t>
      </w:r>
      <w:proofErr w:type="gramStart"/>
      <w:r w:rsidRPr="002A0B24">
        <w:rPr>
          <w:rFonts w:ascii="Times New Roman" w:hAnsi="Times New Roman" w:cs="Times New Roman"/>
        </w:rPr>
        <w:t>Погоду можно описат</w:t>
      </w:r>
      <w:r>
        <w:rPr>
          <w:rFonts w:ascii="Times New Roman" w:hAnsi="Times New Roman" w:cs="Times New Roman"/>
        </w:rPr>
        <w:t>ь давлением, температурой и</w:t>
      </w:r>
      <w:r w:rsidR="001F3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влажностью воздуха, скоростью и направлением ветра,</w:t>
      </w:r>
      <w:r w:rsidR="001F313B">
        <w:rPr>
          <w:rFonts w:ascii="Times New Roman" w:hAnsi="Times New Roman" w:cs="Times New Roman"/>
        </w:rPr>
        <w:t xml:space="preserve"> облачностью, дальностью видимости, атмосферными осадками, атмосферными явлениями (дождь, снег, туман, гроза) </w:t>
      </w:r>
      <w:r w:rsidRPr="002A0B24">
        <w:rPr>
          <w:rFonts w:ascii="Times New Roman" w:hAnsi="Times New Roman" w:cs="Times New Roman"/>
        </w:rPr>
        <w:t xml:space="preserve"> и другими метеорологическими элементами.</w:t>
      </w:r>
      <w:proofErr w:type="gramEnd"/>
    </w:p>
    <w:p w:rsidR="002A0B24" w:rsidRPr="0066156F" w:rsidRDefault="002A0B24" w:rsidP="002A0B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66156F"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Что такое климат?</w:t>
      </w:r>
      <w:r w:rsid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="0066156F" w:rsidRPr="0066156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6156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95675" cy="167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24" w:rsidRDefault="002A0B24" w:rsidP="001E0D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2A0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Кли́мат</w:t>
      </w:r>
      <w:proofErr w:type="spellEnd"/>
      <w:r w:rsidR="0015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(др. греч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B24">
        <w:rPr>
          <w:rFonts w:ascii="Palatino Linotype" w:eastAsia="Times New Roman" w:hAnsi="Palatino Linotype" w:cs="Times New Roman"/>
          <w:sz w:val="25"/>
          <w:szCs w:val="25"/>
          <w:lang w:eastAsia="ru-RU"/>
        </w:rPr>
        <w:t>κλίμ</w:t>
      </w:r>
      <w:proofErr w:type="spellEnd"/>
      <w:r w:rsidRPr="002A0B24">
        <w:rPr>
          <w:rFonts w:ascii="Palatino Linotype" w:eastAsia="Times New Roman" w:hAnsi="Palatino Linotype" w:cs="Times New Roman"/>
          <w:sz w:val="25"/>
          <w:szCs w:val="25"/>
          <w:lang w:eastAsia="ru-RU"/>
        </w:rPr>
        <w:t>α</w:t>
      </w:r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п. </w:t>
      </w:r>
      <w:proofErr w:type="spellStart"/>
      <w:r w:rsidRPr="002A0B24">
        <w:rPr>
          <w:rFonts w:ascii="Palatino Linotype" w:eastAsia="Times New Roman" w:hAnsi="Palatino Linotype" w:cs="Times New Roman"/>
          <w:sz w:val="25"/>
          <w:szCs w:val="25"/>
          <w:lang w:eastAsia="ru-RU"/>
        </w:rPr>
        <w:t>κλίμ</w:t>
      </w:r>
      <w:proofErr w:type="spellEnd"/>
      <w:r w:rsidRPr="002A0B24">
        <w:rPr>
          <w:rFonts w:ascii="Palatino Linotype" w:eastAsia="Times New Roman" w:hAnsi="Palatino Linotype" w:cs="Times New Roman"/>
          <w:sz w:val="25"/>
          <w:szCs w:val="25"/>
          <w:lang w:eastAsia="ru-RU"/>
        </w:rPr>
        <w:t>ατος</w:t>
      </w:r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наклон) — многолетний режим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погоды</w:t>
      </w:r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характерный для данной местности в силу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географического  </w:t>
      </w:r>
      <w:r w:rsidRPr="002A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Под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климатом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принято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понимать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усреднённое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значение</w:t>
      </w:r>
      <w:r w:rsidRPr="002A0B24">
        <w:rPr>
          <w:rFonts w:ascii="Times New Roman" w:hAnsi="Times New Roman" w:cs="Times New Roman"/>
        </w:rPr>
        <w:t xml:space="preserve"> </w:t>
      </w:r>
      <w:hyperlink r:id="rId8" w:history="1">
        <w:r w:rsidRPr="002A0B24">
          <w:rPr>
            <w:rStyle w:val="w"/>
            <w:rFonts w:ascii="Times New Roman" w:hAnsi="Times New Roman" w:cs="Times New Roman"/>
          </w:rPr>
          <w:t>погоды</w:t>
        </w:r>
      </w:hyperlink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за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длительный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промежуток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времени</w:t>
      </w:r>
      <w:r w:rsidRPr="002A0B24">
        <w:rPr>
          <w:rFonts w:ascii="Times New Roman" w:hAnsi="Times New Roman" w:cs="Times New Roman"/>
        </w:rPr>
        <w:t xml:space="preserve"> (</w:t>
      </w:r>
      <w:r w:rsidRPr="002A0B24">
        <w:rPr>
          <w:rStyle w:val="w"/>
          <w:rFonts w:ascii="Times New Roman" w:hAnsi="Times New Roman" w:cs="Times New Roman"/>
        </w:rPr>
        <w:t>порядка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нескольких</w:t>
      </w:r>
      <w:r w:rsidRPr="002A0B24">
        <w:rPr>
          <w:rFonts w:ascii="Times New Roman" w:hAnsi="Times New Roman" w:cs="Times New Roman"/>
        </w:rPr>
        <w:t xml:space="preserve"> </w:t>
      </w:r>
      <w:r w:rsidRPr="002A0B24">
        <w:rPr>
          <w:rStyle w:val="w"/>
          <w:rFonts w:ascii="Times New Roman" w:hAnsi="Times New Roman" w:cs="Times New Roman"/>
        </w:rPr>
        <w:t>десятилетий</w:t>
      </w:r>
      <w:r w:rsidRPr="002A0B24">
        <w:rPr>
          <w:rFonts w:ascii="Times New Roman" w:hAnsi="Times New Roman" w:cs="Times New Roman"/>
        </w:rPr>
        <w:t>)</w:t>
      </w:r>
      <w:r w:rsidR="001F313B">
        <w:rPr>
          <w:rFonts w:ascii="Times New Roman" w:hAnsi="Times New Roman" w:cs="Times New Roman"/>
        </w:rPr>
        <w:t>.</w:t>
      </w:r>
    </w:p>
    <w:p w:rsidR="001577CF" w:rsidRPr="0066156F" w:rsidRDefault="001577CF" w:rsidP="002A0B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66156F"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15A9A"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Ч</w:t>
      </w:r>
      <w:r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 такое метеорология?</w:t>
      </w:r>
      <w:r w:rsid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6156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95674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808" cy="15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CF" w:rsidRPr="00715A9A" w:rsidRDefault="001577CF" w:rsidP="001E0D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9A">
        <w:rPr>
          <w:rStyle w:val="b-"/>
          <w:rFonts w:ascii="Times New Roman" w:hAnsi="Times New Roman" w:cs="Times New Roman"/>
          <w:b/>
          <w:sz w:val="24"/>
          <w:szCs w:val="24"/>
        </w:rPr>
        <w:t xml:space="preserve">Метеорология - </w:t>
      </w:r>
      <w:r w:rsidRPr="00715A9A">
        <w:rPr>
          <w:rFonts w:ascii="Times New Roman" w:hAnsi="Times New Roman" w:cs="Times New Roman"/>
          <w:sz w:val="24"/>
          <w:szCs w:val="24"/>
        </w:rPr>
        <w:t>нау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ка об ат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мо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сфе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ре и про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ис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хо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дя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щих в ней про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сах и яв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ле</w:t>
      </w:r>
      <w:r w:rsidRPr="00715A9A">
        <w:rPr>
          <w:rFonts w:ascii="Times New Roman" w:hAnsi="Times New Roman" w:cs="Times New Roman"/>
          <w:sz w:val="24"/>
          <w:szCs w:val="24"/>
        </w:rPr>
        <w:softHyphen/>
        <w:t>ни</w:t>
      </w:r>
      <w:r w:rsidRPr="00715A9A">
        <w:rPr>
          <w:rFonts w:ascii="Times New Roman" w:hAnsi="Times New Roman" w:cs="Times New Roman"/>
          <w:sz w:val="24"/>
          <w:szCs w:val="24"/>
        </w:rPr>
        <w:softHyphen/>
        <w:t xml:space="preserve">ях. Свое название получила от греческого слова  </w:t>
      </w:r>
      <w:proofErr w:type="spellStart"/>
      <w:r w:rsidRPr="00715A9A">
        <w:rPr>
          <w:rStyle w:val="specfont"/>
          <w:rFonts w:ascii="Times New Roman" w:hAnsi="Times New Roman" w:cs="Times New Roman"/>
          <w:sz w:val="24"/>
          <w:szCs w:val="24"/>
        </w:rPr>
        <w:t>μετέωρος</w:t>
      </w:r>
      <w:proofErr w:type="spellEnd"/>
      <w:proofErr w:type="gramStart"/>
      <w:r w:rsidRPr="00715A9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A5383B">
        <w:rPr>
          <w:rFonts w:ascii="Times New Roman" w:hAnsi="Times New Roman" w:cs="Times New Roman"/>
          <w:sz w:val="24"/>
          <w:szCs w:val="24"/>
        </w:rPr>
        <w:t xml:space="preserve"> означающего «нечто в небе»</w:t>
      </w:r>
      <w:r w:rsidRPr="00715A9A">
        <w:rPr>
          <w:rFonts w:ascii="Times New Roman" w:hAnsi="Times New Roman" w:cs="Times New Roman"/>
          <w:sz w:val="24"/>
          <w:szCs w:val="24"/>
        </w:rPr>
        <w:t>,</w:t>
      </w:r>
      <w:r w:rsidR="00A5383B">
        <w:rPr>
          <w:rFonts w:ascii="Times New Roman" w:hAnsi="Times New Roman" w:cs="Times New Roman"/>
          <w:sz w:val="24"/>
          <w:szCs w:val="24"/>
        </w:rPr>
        <w:t xml:space="preserve"> </w:t>
      </w:r>
      <w:r w:rsidRPr="00715A9A">
        <w:rPr>
          <w:rFonts w:ascii="Times New Roman" w:hAnsi="Times New Roman" w:cs="Times New Roman"/>
          <w:sz w:val="24"/>
          <w:szCs w:val="24"/>
        </w:rPr>
        <w:t xml:space="preserve">буквально это наука о метеорах ( не метеоритах!). </w:t>
      </w:r>
      <w:proofErr w:type="gramStart"/>
      <w:r w:rsidRPr="00715A9A">
        <w:rPr>
          <w:rFonts w:ascii="Times New Roman" w:hAnsi="Times New Roman" w:cs="Times New Roman"/>
          <w:sz w:val="24"/>
          <w:szCs w:val="24"/>
        </w:rPr>
        <w:t>Изучает метеорология  гидрометеоры</w:t>
      </w:r>
      <w:r w:rsidR="00715A9A" w:rsidRPr="00715A9A">
        <w:rPr>
          <w:rFonts w:ascii="Times New Roman" w:hAnsi="Times New Roman" w:cs="Times New Roman"/>
          <w:sz w:val="24"/>
          <w:szCs w:val="24"/>
        </w:rPr>
        <w:t xml:space="preserve"> (снег, дождь, град), </w:t>
      </w:r>
      <w:proofErr w:type="spellStart"/>
      <w:r w:rsidR="00715A9A" w:rsidRPr="00715A9A">
        <w:rPr>
          <w:rFonts w:ascii="Times New Roman" w:hAnsi="Times New Roman" w:cs="Times New Roman"/>
          <w:sz w:val="24"/>
          <w:szCs w:val="24"/>
        </w:rPr>
        <w:t>литометеоры</w:t>
      </w:r>
      <w:proofErr w:type="spellEnd"/>
      <w:r w:rsidR="00715A9A" w:rsidRPr="00715A9A">
        <w:rPr>
          <w:rFonts w:ascii="Times New Roman" w:hAnsi="Times New Roman" w:cs="Times New Roman"/>
          <w:sz w:val="24"/>
          <w:szCs w:val="24"/>
        </w:rPr>
        <w:t xml:space="preserve"> (мгла, пыльная буря), светящиеся метеоры (радуга, миражи) и т.д.</w:t>
      </w:r>
      <w:proofErr w:type="gramEnd"/>
    </w:p>
    <w:p w:rsidR="001F313B" w:rsidRPr="0066156F" w:rsidRDefault="00715A9A" w:rsidP="002A0B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4</w:t>
      </w:r>
      <w:r w:rsidR="0066156F"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D7F34" w:rsidRP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атмосферное давление?</w:t>
      </w:r>
      <w:r w:rsidR="0066156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A61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6A6116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619375" cy="1419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AE" w:rsidRDefault="003D7F34" w:rsidP="001E0D94">
      <w:pPr>
        <w:pStyle w:val="article-renderblock"/>
        <w:jc w:val="both"/>
      </w:pPr>
      <w:r>
        <w:rPr>
          <w:b/>
        </w:rPr>
        <w:t>Атмосферное давление</w:t>
      </w:r>
      <w:r w:rsidR="004448FE">
        <w:rPr>
          <w:b/>
        </w:rPr>
        <w:t xml:space="preserve"> </w:t>
      </w:r>
      <w:r>
        <w:rPr>
          <w:b/>
        </w:rPr>
        <w:t xml:space="preserve">- </w:t>
      </w:r>
      <w:r w:rsidRPr="003D7F34">
        <w:t>это давление, которое производит атмосфера на</w:t>
      </w:r>
      <w:r>
        <w:rPr>
          <w:b/>
        </w:rPr>
        <w:t xml:space="preserve"> </w:t>
      </w:r>
      <w:r w:rsidRPr="003D7F34">
        <w:t>земную поверхность и находящиеся в атмосфере предметы.</w:t>
      </w:r>
      <w:r>
        <w:t xml:space="preserve"> </w:t>
      </w:r>
      <w:r w:rsidR="005E44AE">
        <w:t>Можно сказать, что  это вес воздуха над вами. На каждого человека, исходя из площади его тела, атмосфера давит силой около 15 тонн.</w:t>
      </w:r>
      <w:r w:rsidR="00E076B5">
        <w:t xml:space="preserve"> Мы не замечаем этой тяжести только потому, что внутри каждого из нас существует такое же </w:t>
      </w:r>
      <w:r w:rsidR="00E037ED">
        <w:t>давление,</w:t>
      </w:r>
      <w:r w:rsidR="00E076B5">
        <w:t xml:space="preserve"> как и в окружающем нас воздухе.</w:t>
      </w:r>
    </w:p>
    <w:p w:rsidR="008F1FD1" w:rsidRPr="006A6116" w:rsidRDefault="008F1FD1" w:rsidP="005E44AE">
      <w:pPr>
        <w:pStyle w:val="article-renderblock"/>
        <w:rPr>
          <w:b/>
          <w:i/>
          <w:sz w:val="28"/>
          <w:szCs w:val="28"/>
        </w:rPr>
      </w:pPr>
      <w:r w:rsidRPr="006A6116">
        <w:rPr>
          <w:b/>
          <w:i/>
          <w:color w:val="FF0000"/>
          <w:sz w:val="28"/>
          <w:szCs w:val="28"/>
        </w:rPr>
        <w:t>5</w:t>
      </w:r>
      <w:r w:rsidR="006A6116" w:rsidRPr="006A6116">
        <w:rPr>
          <w:b/>
          <w:i/>
          <w:color w:val="FF0000"/>
          <w:sz w:val="28"/>
          <w:szCs w:val="28"/>
        </w:rPr>
        <w:t>.</w:t>
      </w:r>
      <w:r w:rsidRPr="006A6116">
        <w:rPr>
          <w:b/>
          <w:i/>
          <w:color w:val="FF0000"/>
          <w:sz w:val="28"/>
          <w:szCs w:val="28"/>
        </w:rPr>
        <w:t xml:space="preserve"> Что такое температура воздуха?</w:t>
      </w:r>
      <w:r w:rsidR="006A6116">
        <w:rPr>
          <w:b/>
          <w:i/>
          <w:color w:val="FF0000"/>
          <w:sz w:val="28"/>
          <w:szCs w:val="28"/>
        </w:rPr>
        <w:t xml:space="preserve">     </w:t>
      </w:r>
      <w:r w:rsidR="006A6116">
        <w:rPr>
          <w:b/>
          <w:i/>
          <w:noProof/>
          <w:sz w:val="28"/>
          <w:szCs w:val="28"/>
        </w:rPr>
        <w:drawing>
          <wp:inline distT="0" distB="0" distL="0" distR="0">
            <wp:extent cx="2790503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41" cy="150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ED" w:rsidRDefault="008F1FD1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/>
          <w:bCs/>
        </w:rPr>
        <w:t>Температура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воздуха</w:t>
      </w:r>
      <w:r>
        <w:rPr>
          <w:rStyle w:val="extended-textshort"/>
        </w:rPr>
        <w:t xml:space="preserve"> - количественный показатель, отражающий степень прогревания </w:t>
      </w:r>
      <w:r w:rsidRPr="008F1FD1">
        <w:rPr>
          <w:rStyle w:val="extended-textshort"/>
          <w:bCs/>
        </w:rPr>
        <w:t>воздуха</w:t>
      </w:r>
      <w:r>
        <w:rPr>
          <w:rStyle w:val="extended-textshort"/>
          <w:bCs/>
        </w:rPr>
        <w:t xml:space="preserve">. Для измерения температуры существуют разные температурные шкалы. Каждая шкала содержит две или более реперных точек.  Общепринятыми реперными точками являются точка (температура) таяния льда </w:t>
      </w:r>
      <w:r w:rsidR="00E037ED">
        <w:rPr>
          <w:rStyle w:val="extended-textshort"/>
          <w:bCs/>
        </w:rPr>
        <w:t xml:space="preserve">и точка (температура) кипения воды.  На практике  используются следующие температурные шкалы: </w:t>
      </w:r>
    </w:p>
    <w:p w:rsidR="00E037ED" w:rsidRDefault="00E037ED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Cs/>
        </w:rPr>
        <w:t>- шкала Цельсия (°С) с реперными точками 0° и 100°;</w:t>
      </w:r>
    </w:p>
    <w:p w:rsidR="00E037ED" w:rsidRDefault="00E037ED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Cs/>
        </w:rPr>
        <w:t>- шкала Фаренгейта (°</w:t>
      </w:r>
      <w:r>
        <w:rPr>
          <w:rStyle w:val="extended-textshort"/>
          <w:bCs/>
          <w:lang w:val="en-US"/>
        </w:rPr>
        <w:t>F</w:t>
      </w:r>
      <w:r w:rsidRPr="00E037ED">
        <w:rPr>
          <w:rStyle w:val="extended-textshort"/>
          <w:bCs/>
        </w:rPr>
        <w:t>)</w:t>
      </w:r>
      <w:r>
        <w:rPr>
          <w:rStyle w:val="extended-textshort"/>
          <w:bCs/>
        </w:rPr>
        <w:t xml:space="preserve"> с реперными точками 32° и 212°.</w:t>
      </w:r>
    </w:p>
    <w:p w:rsidR="00436460" w:rsidRPr="006A6116" w:rsidRDefault="00436460" w:rsidP="005E44AE">
      <w:pPr>
        <w:pStyle w:val="article-renderblock"/>
        <w:rPr>
          <w:rStyle w:val="extended-textshort"/>
          <w:b/>
          <w:bCs/>
          <w:i/>
          <w:color w:val="FF0000"/>
          <w:sz w:val="28"/>
          <w:szCs w:val="28"/>
        </w:rPr>
      </w:pPr>
      <w:r w:rsidRPr="006A6116">
        <w:rPr>
          <w:rStyle w:val="extended-textshort"/>
          <w:b/>
          <w:bCs/>
          <w:i/>
          <w:color w:val="FF0000"/>
          <w:sz w:val="28"/>
          <w:szCs w:val="28"/>
        </w:rPr>
        <w:t>6</w:t>
      </w:r>
      <w:r w:rsidR="006A6116" w:rsidRPr="006A6116">
        <w:rPr>
          <w:rStyle w:val="extended-textshort"/>
          <w:b/>
          <w:bCs/>
          <w:i/>
          <w:color w:val="FF0000"/>
          <w:sz w:val="28"/>
          <w:szCs w:val="28"/>
        </w:rPr>
        <w:t>.</w:t>
      </w:r>
      <w:r w:rsidRP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Какую </w:t>
      </w:r>
      <w:r w:rsidR="007858A4" w:rsidRPr="006A6116">
        <w:rPr>
          <w:rStyle w:val="extended-textshort"/>
          <w:b/>
          <w:bCs/>
          <w:i/>
          <w:color w:val="FF0000"/>
          <w:sz w:val="28"/>
          <w:szCs w:val="28"/>
        </w:rPr>
        <w:t>максимальную</w:t>
      </w:r>
      <w:r w:rsidRP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температуру </w:t>
      </w:r>
      <w:r w:rsidR="000124A3" w:rsidRP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воздуха </w:t>
      </w:r>
      <w:r w:rsidRPr="006A6116">
        <w:rPr>
          <w:rStyle w:val="extended-textshort"/>
          <w:b/>
          <w:bCs/>
          <w:i/>
          <w:color w:val="FF0000"/>
          <w:sz w:val="28"/>
          <w:szCs w:val="28"/>
        </w:rPr>
        <w:t>может выдержать человек?</w:t>
      </w:r>
      <w:r w:rsid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 </w:t>
      </w:r>
      <w:r w:rsidR="000D3460">
        <w:rPr>
          <w:rStyle w:val="extended-textshort"/>
          <w:b/>
          <w:bCs/>
          <w:i/>
          <w:color w:val="FF0000"/>
          <w:sz w:val="28"/>
          <w:szCs w:val="28"/>
        </w:rPr>
        <w:t xml:space="preserve">                                                                                    </w:t>
      </w:r>
      <w:r w:rsid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</w:t>
      </w:r>
      <w:r w:rsidR="000D3460">
        <w:rPr>
          <w:rStyle w:val="extended-textshort"/>
          <w:b/>
          <w:bCs/>
          <w:i/>
          <w:color w:val="FF0000"/>
          <w:sz w:val="28"/>
          <w:szCs w:val="28"/>
        </w:rPr>
        <w:t xml:space="preserve"> </w:t>
      </w:r>
      <w:r w:rsidR="000D3460">
        <w:rPr>
          <w:b/>
          <w:bCs/>
          <w:i/>
          <w:noProof/>
          <w:color w:val="FF0000"/>
          <w:sz w:val="28"/>
          <w:szCs w:val="28"/>
        </w:rPr>
        <w:drawing>
          <wp:inline distT="0" distB="0" distL="0" distR="0">
            <wp:extent cx="914400" cy="742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E0" w:rsidRDefault="000124A3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 В течени</w:t>
      </w:r>
      <w:proofErr w:type="gramStart"/>
      <w:r>
        <w:rPr>
          <w:rStyle w:val="extended-textshort"/>
          <w:bCs/>
        </w:rPr>
        <w:t>и</w:t>
      </w:r>
      <w:proofErr w:type="gramEnd"/>
      <w:r>
        <w:rPr>
          <w:rStyle w:val="extended-textshort"/>
          <w:bCs/>
        </w:rPr>
        <w:t xml:space="preserve"> очень короткого времени человек может находиться в сухом воздухе при очень высокой температуре. Предельная температура, какую может перенести человек , 160°С.</w:t>
      </w:r>
      <w:r w:rsidR="00CF06E0">
        <w:rPr>
          <w:rStyle w:val="extended-textshort"/>
          <w:bCs/>
        </w:rPr>
        <w:t xml:space="preserve"> Это было доказано английскими физиками </w:t>
      </w:r>
      <w:proofErr w:type="spellStart"/>
      <w:r w:rsidR="00CF06E0">
        <w:rPr>
          <w:rStyle w:val="extended-textshort"/>
          <w:bCs/>
        </w:rPr>
        <w:t>Бланденом</w:t>
      </w:r>
      <w:proofErr w:type="spellEnd"/>
      <w:r w:rsidR="00CF06E0">
        <w:rPr>
          <w:rStyle w:val="extended-textshort"/>
          <w:bCs/>
        </w:rPr>
        <w:t xml:space="preserve"> и </w:t>
      </w:r>
      <w:proofErr w:type="spellStart"/>
      <w:r w:rsidR="00CF06E0">
        <w:rPr>
          <w:rStyle w:val="extended-textshort"/>
          <w:bCs/>
        </w:rPr>
        <w:t>Чентри</w:t>
      </w:r>
      <w:proofErr w:type="spellEnd"/>
      <w:r w:rsidR="00CF06E0">
        <w:rPr>
          <w:rStyle w:val="extended-textshort"/>
          <w:bCs/>
        </w:rPr>
        <w:t xml:space="preserve"> путем эксперимента. В литературе сообщается и о более высоких предельных температурах (170</w:t>
      </w:r>
      <w:proofErr w:type="gramStart"/>
      <w:r w:rsidR="00CF06E0">
        <w:rPr>
          <w:rStyle w:val="extended-textshort"/>
          <w:bCs/>
        </w:rPr>
        <w:t>°С</w:t>
      </w:r>
      <w:proofErr w:type="gramEnd"/>
      <w:r w:rsidR="00CF06E0">
        <w:rPr>
          <w:rStyle w:val="extended-textshort"/>
          <w:bCs/>
        </w:rPr>
        <w:t>, публикация 1828 г.). Температуру 104</w:t>
      </w:r>
      <w:proofErr w:type="gramStart"/>
      <w:r w:rsidR="00CF06E0">
        <w:rPr>
          <w:rStyle w:val="extended-textshort"/>
          <w:bCs/>
        </w:rPr>
        <w:t>°С</w:t>
      </w:r>
      <w:proofErr w:type="gramEnd"/>
      <w:r w:rsidR="00CF06E0">
        <w:rPr>
          <w:rStyle w:val="extended-textshort"/>
          <w:bCs/>
        </w:rPr>
        <w:t xml:space="preserve"> человек может терпеть 26 мин, 93°С- 33 мин,  а 71°С – 1ч.</w:t>
      </w:r>
    </w:p>
    <w:p w:rsidR="007858A4" w:rsidRDefault="00CF06E0" w:rsidP="001E0D94">
      <w:pPr>
        <w:pStyle w:val="article-renderblock"/>
        <w:jc w:val="both"/>
      </w:pPr>
      <w:r>
        <w:t xml:space="preserve">Чем же объясняется такая выносливость? Тем, что организм наш фактически не принимает этой температуры, а сохраняет температуру, близкую </w:t>
      </w:r>
      <w:proofErr w:type="gramStart"/>
      <w:r>
        <w:t>к</w:t>
      </w:r>
      <w:proofErr w:type="gramEnd"/>
      <w:r>
        <w:t xml:space="preserve"> нормальной. Он борется с нагреванием посредством обильного выделения пота; испарение пота поглощает значительное количество тепла из того слоя воздуха, который непосредственно прилегает к коже, и тем в достаточной мере понижает его температуру.</w:t>
      </w:r>
    </w:p>
    <w:p w:rsidR="007858A4" w:rsidRPr="006A6116" w:rsidRDefault="007858A4" w:rsidP="007858A4">
      <w:pPr>
        <w:pStyle w:val="article-renderblock"/>
        <w:rPr>
          <w:rStyle w:val="extended-textshort"/>
          <w:b/>
          <w:bCs/>
          <w:i/>
          <w:sz w:val="28"/>
          <w:szCs w:val="28"/>
        </w:rPr>
      </w:pPr>
      <w:r w:rsidRPr="006A6116">
        <w:rPr>
          <w:rStyle w:val="extended-textshort"/>
          <w:b/>
          <w:bCs/>
          <w:i/>
          <w:color w:val="FF0000"/>
          <w:sz w:val="28"/>
          <w:szCs w:val="28"/>
        </w:rPr>
        <w:lastRenderedPageBreak/>
        <w:t>7</w:t>
      </w:r>
      <w:r w:rsidR="006A6116" w:rsidRPr="006A6116">
        <w:rPr>
          <w:rStyle w:val="extended-textshort"/>
          <w:b/>
          <w:bCs/>
          <w:i/>
          <w:color w:val="FF0000"/>
          <w:sz w:val="28"/>
          <w:szCs w:val="28"/>
        </w:rPr>
        <w:t>.</w:t>
      </w:r>
      <w:r w:rsidRP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Какую минимальную температуру  воздуха может выдержать человек?</w:t>
      </w:r>
      <w:r w:rsidR="000D3460">
        <w:rPr>
          <w:rStyle w:val="extended-textshort"/>
          <w:b/>
          <w:bCs/>
          <w:i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0D3460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895350" cy="741401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08" cy="7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BC" w:rsidRDefault="00767A1A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Это зависит от состояния его здоровья и одежды, но главное от скорости ветра. На Севере зимой люди часами </w:t>
      </w:r>
      <w:r w:rsidR="001E0D94">
        <w:rPr>
          <w:rStyle w:val="extended-textshort"/>
          <w:bCs/>
        </w:rPr>
        <w:t>бывают</w:t>
      </w:r>
      <w:r>
        <w:rPr>
          <w:rStyle w:val="extended-textshort"/>
          <w:bCs/>
        </w:rPr>
        <w:t xml:space="preserve"> на морозе, при температуре воздуха ниже -50</w:t>
      </w:r>
      <w:proofErr w:type="gramStart"/>
      <w:r>
        <w:rPr>
          <w:rStyle w:val="extended-textshort"/>
          <w:bCs/>
        </w:rPr>
        <w:t>°С</w:t>
      </w:r>
      <w:proofErr w:type="gramEnd"/>
      <w:r>
        <w:rPr>
          <w:rStyle w:val="extended-textshort"/>
          <w:bCs/>
        </w:rPr>
        <w:t>, но они при этом соответствующим  образом одеты</w:t>
      </w:r>
      <w:r w:rsidR="001E0D94">
        <w:rPr>
          <w:rStyle w:val="extended-textshort"/>
          <w:bCs/>
        </w:rPr>
        <w:t xml:space="preserve"> и вероятнее всего находятся в условиях антициклона, где наблюдается безветренная погода</w:t>
      </w:r>
      <w:r>
        <w:rPr>
          <w:rStyle w:val="extended-textshort"/>
          <w:bCs/>
        </w:rPr>
        <w:t xml:space="preserve">. </w:t>
      </w:r>
    </w:p>
    <w:p w:rsidR="001E0D94" w:rsidRDefault="00F325EC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Минимальная температура воздуха, при которой люди кратковременно пребывали на воздухе, составляет -89°С.  </w:t>
      </w:r>
    </w:p>
    <w:p w:rsidR="008E24B6" w:rsidRPr="006A6116" w:rsidRDefault="008E24B6" w:rsidP="001E0D94">
      <w:pPr>
        <w:pStyle w:val="article-renderblock"/>
        <w:jc w:val="both"/>
        <w:rPr>
          <w:rStyle w:val="extended-textshort"/>
          <w:b/>
          <w:bCs/>
          <w:i/>
          <w:sz w:val="28"/>
          <w:szCs w:val="28"/>
        </w:rPr>
      </w:pPr>
      <w:r w:rsidRPr="006A6116">
        <w:rPr>
          <w:rStyle w:val="extended-textshort"/>
          <w:b/>
          <w:bCs/>
          <w:i/>
          <w:color w:val="FF0000"/>
          <w:sz w:val="28"/>
          <w:szCs w:val="28"/>
        </w:rPr>
        <w:t>8</w:t>
      </w:r>
      <w:r w:rsidR="006A6116">
        <w:rPr>
          <w:rStyle w:val="extended-textshort"/>
          <w:b/>
          <w:bCs/>
          <w:i/>
          <w:color w:val="FF0000"/>
          <w:sz w:val="28"/>
          <w:szCs w:val="28"/>
        </w:rPr>
        <w:t>.</w:t>
      </w:r>
      <w:r w:rsidRP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Что такое ветер?</w:t>
      </w:r>
      <w:r w:rsidR="006A6116">
        <w:rPr>
          <w:rStyle w:val="extended-textshort"/>
          <w:b/>
          <w:bCs/>
          <w:i/>
          <w:color w:val="FF0000"/>
          <w:sz w:val="28"/>
          <w:szCs w:val="28"/>
        </w:rPr>
        <w:t xml:space="preserve">               </w:t>
      </w:r>
      <w:r w:rsidR="006A6116"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3114675" cy="1552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996" cy="15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B6" w:rsidRDefault="008E24B6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/>
          <w:bCs/>
        </w:rPr>
        <w:t xml:space="preserve">Ветром </w:t>
      </w:r>
      <w:r>
        <w:rPr>
          <w:rStyle w:val="extended-textshort"/>
          <w:bCs/>
        </w:rPr>
        <w:t xml:space="preserve">называется движение воздуха относительно земной поверхности. </w:t>
      </w:r>
      <w:r w:rsidR="003A1542">
        <w:t xml:space="preserve">Основная причина образования ветра – неравномерное распределение атмосферного давления. </w:t>
      </w:r>
      <w:r>
        <w:rPr>
          <w:rStyle w:val="extended-textshort"/>
          <w:bCs/>
        </w:rPr>
        <w:t>Ветер характеризуется направлением и скоростью.</w:t>
      </w:r>
    </w:p>
    <w:p w:rsidR="00CA06F3" w:rsidRDefault="003A1542" w:rsidP="001E0D94">
      <w:pPr>
        <w:pStyle w:val="article-renderblock"/>
        <w:jc w:val="both"/>
        <w:rPr>
          <w:rStyle w:val="extended-textshort"/>
          <w:bCs/>
        </w:rPr>
      </w:pPr>
      <w:r>
        <w:rPr>
          <w:rStyle w:val="extended-textshort"/>
          <w:bCs/>
        </w:rPr>
        <w:t>Направление ветр</w:t>
      </w:r>
      <w:proofErr w:type="gramStart"/>
      <w:r>
        <w:rPr>
          <w:rStyle w:val="extended-textshort"/>
          <w:bCs/>
        </w:rPr>
        <w:t>а-</w:t>
      </w:r>
      <w:proofErr w:type="gramEnd"/>
      <w:r>
        <w:rPr>
          <w:rStyle w:val="extended-textshort"/>
          <w:bCs/>
        </w:rPr>
        <w:t xml:space="preserve"> это направление, откуда дует ветер. Обычно его измеряют в угловых градусах или румбах. </w:t>
      </w:r>
      <w:r w:rsidR="00CA06F3">
        <w:rPr>
          <w:rStyle w:val="extended-textshort"/>
          <w:bCs/>
        </w:rPr>
        <w:t>Скорость ветра измеряют в метрах в секунду (</w:t>
      </w:r>
      <w:proofErr w:type="gramStart"/>
      <w:r w:rsidR="00CA06F3">
        <w:rPr>
          <w:rStyle w:val="extended-textshort"/>
          <w:bCs/>
        </w:rPr>
        <w:t>м</w:t>
      </w:r>
      <w:proofErr w:type="gramEnd"/>
      <w:r w:rsidR="00CA06F3">
        <w:rPr>
          <w:rStyle w:val="extended-textshort"/>
          <w:bCs/>
        </w:rPr>
        <w:t>/с), километрах в час (км/ч), узлах или условных единицах (баллах).</w:t>
      </w:r>
    </w:p>
    <w:p w:rsidR="003F38FA" w:rsidRDefault="00CA06F3" w:rsidP="003F38FA">
      <w:pPr>
        <w:rPr>
          <w:rFonts w:ascii="Times New Roman" w:hAnsi="Times New Roman" w:cs="Times New Roman"/>
          <w:sz w:val="24"/>
          <w:szCs w:val="24"/>
        </w:rPr>
      </w:pPr>
      <w:r w:rsidRPr="005E3E0A">
        <w:rPr>
          <w:rFonts w:ascii="Times New Roman" w:hAnsi="Times New Roman" w:cs="Times New Roman"/>
          <w:b/>
          <w:bCs/>
          <w:sz w:val="24"/>
          <w:szCs w:val="24"/>
        </w:rPr>
        <w:t>Как перевести</w:t>
      </w:r>
      <w:r w:rsidRPr="005E3E0A">
        <w:rPr>
          <w:rFonts w:ascii="Times New Roman" w:hAnsi="Times New Roman" w:cs="Times New Roman"/>
          <w:sz w:val="24"/>
          <w:szCs w:val="24"/>
        </w:rPr>
        <w:t xml:space="preserve"> метры в секунду в километры в час</w:t>
      </w:r>
      <w:r w:rsidR="005E3E0A">
        <w:rPr>
          <w:rFonts w:ascii="Times New Roman" w:hAnsi="Times New Roman" w:cs="Times New Roman"/>
          <w:sz w:val="24"/>
          <w:szCs w:val="24"/>
        </w:rPr>
        <w:t xml:space="preserve"> (и наоборот)</w:t>
      </w:r>
      <w:r w:rsidRPr="005E3E0A">
        <w:rPr>
          <w:rFonts w:ascii="Times New Roman" w:hAnsi="Times New Roman" w:cs="Times New Roman"/>
          <w:sz w:val="24"/>
          <w:szCs w:val="24"/>
        </w:rPr>
        <w:t>:</w:t>
      </w:r>
      <w:r w:rsidRPr="005E3E0A">
        <w:rPr>
          <w:rFonts w:ascii="Times New Roman" w:hAnsi="Times New Roman" w:cs="Times New Roman"/>
          <w:sz w:val="24"/>
          <w:szCs w:val="24"/>
        </w:rPr>
        <w:br/>
        <w:t xml:space="preserve">Нужно </w:t>
      </w:r>
      <w:r w:rsidRPr="005E3E0A">
        <w:rPr>
          <w:rFonts w:ascii="Times New Roman" w:hAnsi="Times New Roman" w:cs="Times New Roman"/>
          <w:b/>
          <w:bCs/>
          <w:sz w:val="24"/>
          <w:szCs w:val="24"/>
        </w:rPr>
        <w:t xml:space="preserve"> м/</w:t>
      </w:r>
      <w:proofErr w:type="gramStart"/>
      <w:r w:rsidRPr="005E3E0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E3E0A">
        <w:rPr>
          <w:rFonts w:ascii="Times New Roman" w:hAnsi="Times New Roman" w:cs="Times New Roman"/>
          <w:sz w:val="24"/>
          <w:szCs w:val="24"/>
        </w:rPr>
        <w:t xml:space="preserve"> разделить</w:t>
      </w:r>
      <w:proofErr w:type="gramEnd"/>
      <w:r w:rsidRPr="005E3E0A">
        <w:rPr>
          <w:rFonts w:ascii="Times New Roman" w:hAnsi="Times New Roman" w:cs="Times New Roman"/>
          <w:sz w:val="24"/>
          <w:szCs w:val="24"/>
        </w:rPr>
        <w:t xml:space="preserve"> на </w:t>
      </w:r>
      <w:r w:rsidRPr="005E3E0A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5E3E0A">
        <w:rPr>
          <w:rFonts w:ascii="Times New Roman" w:hAnsi="Times New Roman" w:cs="Times New Roman"/>
          <w:sz w:val="24"/>
          <w:szCs w:val="24"/>
        </w:rPr>
        <w:t xml:space="preserve"> (количеств</w:t>
      </w:r>
      <w:r w:rsidR="003F38FA" w:rsidRPr="005E3E0A">
        <w:rPr>
          <w:rFonts w:ascii="Times New Roman" w:hAnsi="Times New Roman" w:cs="Times New Roman"/>
          <w:sz w:val="24"/>
          <w:szCs w:val="24"/>
        </w:rPr>
        <w:t>о метров в километре</w:t>
      </w:r>
      <w:r w:rsidRPr="005E3E0A">
        <w:rPr>
          <w:rFonts w:ascii="Times New Roman" w:hAnsi="Times New Roman" w:cs="Times New Roman"/>
          <w:sz w:val="24"/>
          <w:szCs w:val="24"/>
        </w:rPr>
        <w:t xml:space="preserve">) и умножить на </w:t>
      </w:r>
      <w:r w:rsidRPr="005E3E0A">
        <w:rPr>
          <w:rFonts w:ascii="Times New Roman" w:hAnsi="Times New Roman" w:cs="Times New Roman"/>
          <w:b/>
          <w:bCs/>
          <w:sz w:val="24"/>
          <w:szCs w:val="24"/>
        </w:rPr>
        <w:t>3600</w:t>
      </w:r>
      <w:r w:rsidRPr="005E3E0A">
        <w:rPr>
          <w:rFonts w:ascii="Times New Roman" w:hAnsi="Times New Roman" w:cs="Times New Roman"/>
          <w:sz w:val="24"/>
          <w:szCs w:val="24"/>
        </w:rPr>
        <w:t xml:space="preserve"> (количеств</w:t>
      </w:r>
      <w:r w:rsidR="003F38FA" w:rsidRPr="005E3E0A">
        <w:rPr>
          <w:rFonts w:ascii="Times New Roman" w:hAnsi="Times New Roman" w:cs="Times New Roman"/>
          <w:sz w:val="24"/>
          <w:szCs w:val="24"/>
        </w:rPr>
        <w:t>о секунд в часе</w:t>
      </w:r>
      <w:r w:rsidRPr="005E3E0A">
        <w:rPr>
          <w:rFonts w:ascii="Times New Roman" w:hAnsi="Times New Roman" w:cs="Times New Roman"/>
          <w:sz w:val="24"/>
          <w:szCs w:val="24"/>
        </w:rPr>
        <w:t xml:space="preserve">) получаем </w:t>
      </w:r>
      <w:r w:rsidRPr="005E3E0A">
        <w:rPr>
          <w:rFonts w:ascii="Times New Roman" w:hAnsi="Times New Roman" w:cs="Times New Roman"/>
          <w:b/>
          <w:sz w:val="24"/>
          <w:szCs w:val="24"/>
        </w:rPr>
        <w:t>к</w:t>
      </w:r>
      <w:r w:rsidR="003F38FA" w:rsidRPr="005E3E0A">
        <w:rPr>
          <w:rFonts w:ascii="Times New Roman" w:hAnsi="Times New Roman" w:cs="Times New Roman"/>
          <w:b/>
          <w:sz w:val="24"/>
          <w:szCs w:val="24"/>
        </w:rPr>
        <w:t>м/</w:t>
      </w:r>
      <w:r w:rsidRPr="005E3E0A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F38FA" w:rsidRPr="005E3E0A">
        <w:rPr>
          <w:rFonts w:ascii="Times New Roman" w:hAnsi="Times New Roman" w:cs="Times New Roman"/>
          <w:sz w:val="24"/>
          <w:szCs w:val="24"/>
        </w:rPr>
        <w:t>. Это выражение можно упростить, сократив используемые коэффициенты между собой. Следовательно, для перевода метров в секунду в километры в час необходимо рассматриваемую величину умножить на 3,6. Для перевода</w:t>
      </w:r>
      <w:r w:rsidR="005E3E0A" w:rsidRPr="005E3E0A">
        <w:rPr>
          <w:rFonts w:ascii="Times New Roman" w:hAnsi="Times New Roman" w:cs="Times New Roman"/>
          <w:sz w:val="24"/>
          <w:szCs w:val="24"/>
        </w:rPr>
        <w:t xml:space="preserve"> же </w:t>
      </w:r>
      <w:r w:rsidR="003F38FA" w:rsidRPr="005E3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8FA" w:rsidRPr="005E3E0A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="003F38FA" w:rsidRPr="005E3E0A">
        <w:rPr>
          <w:rFonts w:ascii="Times New Roman" w:hAnsi="Times New Roman" w:cs="Times New Roman"/>
          <w:b/>
          <w:sz w:val="24"/>
          <w:szCs w:val="24"/>
        </w:rPr>
        <w:t>/ч</w:t>
      </w:r>
      <w:r w:rsidR="003F38FA" w:rsidRPr="005E3E0A">
        <w:rPr>
          <w:rFonts w:ascii="Times New Roman" w:hAnsi="Times New Roman" w:cs="Times New Roman"/>
          <w:sz w:val="24"/>
          <w:szCs w:val="24"/>
        </w:rPr>
        <w:t xml:space="preserve"> в </w:t>
      </w:r>
      <w:r w:rsidR="003F38FA" w:rsidRPr="005E3E0A">
        <w:rPr>
          <w:rFonts w:ascii="Times New Roman" w:hAnsi="Times New Roman" w:cs="Times New Roman"/>
          <w:b/>
          <w:sz w:val="24"/>
          <w:szCs w:val="24"/>
        </w:rPr>
        <w:t>м/с</w:t>
      </w:r>
      <w:r w:rsidR="003F38FA" w:rsidRPr="005E3E0A">
        <w:rPr>
          <w:rFonts w:ascii="Times New Roman" w:hAnsi="Times New Roman" w:cs="Times New Roman"/>
          <w:sz w:val="24"/>
          <w:szCs w:val="24"/>
        </w:rPr>
        <w:t xml:space="preserve"> </w:t>
      </w:r>
      <w:r w:rsidR="005E3E0A" w:rsidRPr="005E3E0A">
        <w:rPr>
          <w:rFonts w:ascii="Times New Roman" w:hAnsi="Times New Roman" w:cs="Times New Roman"/>
          <w:sz w:val="24"/>
          <w:szCs w:val="24"/>
        </w:rPr>
        <w:t xml:space="preserve"> рассматриваемую величину необходимо разделить на 3,6.</w:t>
      </w:r>
    </w:p>
    <w:p w:rsidR="00E360DA" w:rsidRPr="006A6116" w:rsidRDefault="00E360DA" w:rsidP="003F38F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6116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6A6116" w:rsidRPr="006A6116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6A61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Что такое облака?</w:t>
      </w:r>
      <w:r w:rsidR="00D324B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r w:rsidR="00D324B4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419475" cy="1524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блюд и кактус. Талая, Горбенко Т.Н.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649" cy="152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DA" w:rsidRDefault="00E360DA" w:rsidP="003F38FA">
      <w:r w:rsidRPr="00E360DA">
        <w:rPr>
          <w:rFonts w:ascii="Times New Roman" w:hAnsi="Times New Roman" w:cs="Times New Roman"/>
          <w:b/>
          <w:sz w:val="24"/>
          <w:szCs w:val="24"/>
        </w:rPr>
        <w:t>Облака</w:t>
      </w:r>
      <w:r w:rsidRPr="00E3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</w:t>
      </w:r>
      <w:r w:rsidRPr="00E360DA">
        <w:rPr>
          <w:rFonts w:ascii="Times New Roman" w:hAnsi="Times New Roman" w:cs="Times New Roman"/>
          <w:sz w:val="24"/>
          <w:szCs w:val="24"/>
        </w:rPr>
        <w:t xml:space="preserve"> результат конденсации водяного пара. Их можно увидеть как с поверхности Земли, так и из космоса. Отличаются по составу, высоте образования, размеру, форме и другим параметрам. Они играют важную роль в процессах перераспределения влаги на </w:t>
      </w:r>
      <w:r w:rsidRPr="00E360DA">
        <w:rPr>
          <w:rFonts w:ascii="Times New Roman" w:hAnsi="Times New Roman" w:cs="Times New Roman"/>
          <w:sz w:val="24"/>
          <w:szCs w:val="24"/>
        </w:rPr>
        <w:lastRenderedPageBreak/>
        <w:t>Земле.</w:t>
      </w:r>
      <w:r w:rsidRPr="00E360DA">
        <w:t xml:space="preserve"> </w:t>
      </w:r>
      <w:r w:rsidRPr="00E360DA">
        <w:rPr>
          <w:rFonts w:ascii="Times New Roman" w:hAnsi="Times New Roman" w:cs="Times New Roman"/>
          <w:sz w:val="24"/>
          <w:szCs w:val="24"/>
        </w:rPr>
        <w:t>Облака кажутся легкими и «воздушными», однако в действительности вес крупного облака – около 1 тонны</w:t>
      </w:r>
      <w:r>
        <w:t>.</w:t>
      </w:r>
    </w:p>
    <w:p w:rsidR="00F40C95" w:rsidRPr="006A6116" w:rsidRDefault="004B6A0D" w:rsidP="003F38F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6116">
        <w:rPr>
          <w:rFonts w:ascii="Times New Roman" w:hAnsi="Times New Roman" w:cs="Times New Roman"/>
          <w:b/>
          <w:i/>
          <w:color w:val="FF0000"/>
          <w:sz w:val="28"/>
          <w:szCs w:val="28"/>
        </w:rPr>
        <w:t>10</w:t>
      </w:r>
      <w:r w:rsidR="006A6116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6A61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Чем отличается гололед и гололедица?</w:t>
      </w:r>
    </w:p>
    <w:p w:rsidR="004B6A0D" w:rsidRDefault="004B6A0D" w:rsidP="003F38FA">
      <w:pPr>
        <w:rPr>
          <w:rFonts w:ascii="Times New Roman" w:hAnsi="Times New Roman" w:cs="Times New Roman"/>
          <w:sz w:val="24"/>
          <w:szCs w:val="24"/>
        </w:rPr>
      </w:pPr>
      <w:r w:rsidRPr="004B6A0D">
        <w:rPr>
          <w:rFonts w:ascii="Times New Roman" w:hAnsi="Times New Roman" w:cs="Times New Roman"/>
        </w:rPr>
        <w:t xml:space="preserve">Многие считают, что гололед и гололедица  это одно и то же, </w:t>
      </w:r>
      <w:r w:rsidRPr="004B6A0D">
        <w:rPr>
          <w:rFonts w:ascii="Times New Roman" w:hAnsi="Times New Roman" w:cs="Times New Roman"/>
          <w:sz w:val="24"/>
          <w:szCs w:val="24"/>
        </w:rPr>
        <w:t>однако данные природные явления имеют разное происхождение.</w:t>
      </w:r>
    </w:p>
    <w:p w:rsidR="004B6A0D" w:rsidRDefault="006D0B7C" w:rsidP="006D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24175" cy="1362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6A0D" w:rsidRPr="006D0B7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Гололед </w:t>
      </w:r>
      <w:r w:rsidR="004B6A0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B6A0D" w:rsidRPr="004B6A0D">
        <w:rPr>
          <w:rFonts w:ascii="Times New Roman" w:hAnsi="Times New Roman" w:cs="Times New Roman"/>
          <w:sz w:val="24"/>
          <w:szCs w:val="24"/>
        </w:rPr>
        <w:t>слой льда, образующийся</w:t>
      </w:r>
      <w:r w:rsidR="004B6A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6A0D" w:rsidRPr="004B6A0D">
        <w:rPr>
          <w:rFonts w:ascii="Times New Roman" w:hAnsi="Times New Roman" w:cs="Times New Roman"/>
          <w:sz w:val="24"/>
          <w:szCs w:val="24"/>
        </w:rPr>
        <w:t>на предметах вследствие</w:t>
      </w:r>
      <w:r w:rsidR="004B6A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B6A0D">
        <w:rPr>
          <w:rFonts w:ascii="Times New Roman" w:hAnsi="Times New Roman" w:cs="Times New Roman"/>
          <w:sz w:val="24"/>
          <w:szCs w:val="24"/>
        </w:rPr>
        <w:t>намерзания</w:t>
      </w:r>
      <w:proofErr w:type="spellEnd"/>
      <w:r w:rsidR="004B6A0D">
        <w:rPr>
          <w:rFonts w:ascii="Times New Roman" w:hAnsi="Times New Roman" w:cs="Times New Roman"/>
          <w:sz w:val="24"/>
          <w:szCs w:val="24"/>
        </w:rPr>
        <w:t xml:space="preserve"> капель переохлажденного дождя, мороси или тумана, а также при соприкосновении капель осадков с предметами, температура которых равна или ниже 0 °С. Гололед обычно </w:t>
      </w:r>
      <w:r w:rsidR="005B3ACF" w:rsidRPr="005B3ACF">
        <w:rPr>
          <w:rFonts w:ascii="Times New Roman" w:hAnsi="Times New Roman" w:cs="Times New Roman"/>
          <w:sz w:val="24"/>
          <w:szCs w:val="24"/>
        </w:rPr>
        <w:t>образуется</w:t>
      </w:r>
      <w:r w:rsidR="004B6A0D" w:rsidRPr="005B3ACF">
        <w:rPr>
          <w:rFonts w:ascii="Times New Roman" w:hAnsi="Times New Roman" w:cs="Times New Roman"/>
          <w:sz w:val="24"/>
          <w:szCs w:val="24"/>
        </w:rPr>
        <w:t xml:space="preserve"> не только на дорогах, но и на любых поверхностях: проводах, стенах домов, столбах, ветвях. </w:t>
      </w:r>
    </w:p>
    <w:p w:rsidR="005B3ACF" w:rsidRDefault="006D0B7C" w:rsidP="006D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24175" cy="16096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13" cy="16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ACF" w:rsidRPr="006D0B7C">
        <w:rPr>
          <w:rFonts w:ascii="Times New Roman" w:hAnsi="Times New Roman" w:cs="Times New Roman"/>
          <w:b/>
          <w:color w:val="7030A0"/>
          <w:sz w:val="24"/>
          <w:szCs w:val="24"/>
        </w:rPr>
        <w:t>Гололедица</w:t>
      </w:r>
      <w:r w:rsidR="005B3A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3ACF" w:rsidRPr="005B3ACF">
        <w:rPr>
          <w:rFonts w:ascii="Times New Roman" w:hAnsi="Times New Roman" w:cs="Times New Roman"/>
          <w:sz w:val="24"/>
          <w:szCs w:val="24"/>
        </w:rPr>
        <w:t>лед</w:t>
      </w:r>
      <w:r w:rsidR="005B3ACF">
        <w:rPr>
          <w:rFonts w:ascii="Times New Roman" w:hAnsi="Times New Roman" w:cs="Times New Roman"/>
          <w:sz w:val="24"/>
          <w:szCs w:val="24"/>
        </w:rPr>
        <w:t xml:space="preserve"> или обледеневший снег на поверхности земли. Образуется вследствие замерзания жидких осадков или талой воды на поверхности земли. К гололедице также относится снежный накат, т.е</w:t>
      </w:r>
      <w:r w:rsidR="005D6B50">
        <w:rPr>
          <w:rFonts w:ascii="Times New Roman" w:hAnsi="Times New Roman" w:cs="Times New Roman"/>
          <w:sz w:val="24"/>
          <w:szCs w:val="24"/>
        </w:rPr>
        <w:t>.</w:t>
      </w:r>
      <w:r w:rsidR="005B3ACF">
        <w:rPr>
          <w:rFonts w:ascii="Times New Roman" w:hAnsi="Times New Roman" w:cs="Times New Roman"/>
          <w:sz w:val="24"/>
          <w:szCs w:val="24"/>
        </w:rPr>
        <w:t xml:space="preserve"> уплотнение и обледене</w:t>
      </w:r>
      <w:r w:rsidR="005D6B50">
        <w:rPr>
          <w:rFonts w:ascii="Times New Roman" w:hAnsi="Times New Roman" w:cs="Times New Roman"/>
          <w:sz w:val="24"/>
          <w:szCs w:val="24"/>
        </w:rPr>
        <w:t>ние снега в результате движения автомобильного транспорта.</w:t>
      </w:r>
      <w:r w:rsidR="005B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50" w:rsidRPr="005B3ACF" w:rsidRDefault="005D6B50" w:rsidP="006D0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Гололедица, в отличие от гололеда</w:t>
      </w:r>
      <w:r w:rsidR="00CC435F">
        <w:rPr>
          <w:rFonts w:ascii="Times New Roman" w:hAnsi="Times New Roman" w:cs="Times New Roman"/>
          <w:sz w:val="24"/>
          <w:szCs w:val="24"/>
        </w:rPr>
        <w:t>, наблюдается только на поверхности земли, чаще всего на дорогах.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D71" w:rsidRPr="00207C59" w:rsidRDefault="00207C59" w:rsidP="003F38FA">
      <w:pPr>
        <w:rPr>
          <w:rFonts w:ascii="Times New Roman" w:hAnsi="Times New Roman" w:cs="Times New Roman"/>
          <w:sz w:val="18"/>
          <w:szCs w:val="18"/>
        </w:rPr>
      </w:pPr>
      <w:r w:rsidRPr="00207C59">
        <w:rPr>
          <w:rFonts w:ascii="Times New Roman" w:hAnsi="Times New Roman" w:cs="Times New Roman"/>
          <w:sz w:val="18"/>
          <w:szCs w:val="18"/>
        </w:rPr>
        <w:t>Используемая литература: « Вопросы о погоде» П.Д. Астапенко;</w:t>
      </w:r>
    </w:p>
    <w:p w:rsidR="00207C59" w:rsidRPr="00207C59" w:rsidRDefault="00207C59" w:rsidP="003F38FA">
      <w:pPr>
        <w:rPr>
          <w:rFonts w:ascii="Times New Roman" w:hAnsi="Times New Roman" w:cs="Times New Roman"/>
          <w:sz w:val="18"/>
          <w:szCs w:val="18"/>
        </w:rPr>
      </w:pPr>
      <w:r w:rsidRPr="00207C59">
        <w:rPr>
          <w:rFonts w:ascii="Times New Roman" w:hAnsi="Times New Roman" w:cs="Times New Roman"/>
          <w:sz w:val="18"/>
          <w:szCs w:val="18"/>
        </w:rPr>
        <w:t xml:space="preserve">«Авиационные прогнозы погоды» О.Г. </w:t>
      </w:r>
      <w:proofErr w:type="spellStart"/>
      <w:r w:rsidRPr="00207C59">
        <w:rPr>
          <w:rFonts w:ascii="Times New Roman" w:hAnsi="Times New Roman" w:cs="Times New Roman"/>
          <w:sz w:val="18"/>
          <w:szCs w:val="18"/>
        </w:rPr>
        <w:t>Богаткин</w:t>
      </w:r>
      <w:proofErr w:type="spellEnd"/>
    </w:p>
    <w:p w:rsidR="005E3E0A" w:rsidRPr="005E3E0A" w:rsidRDefault="005E3E0A" w:rsidP="003F38FA">
      <w:pPr>
        <w:rPr>
          <w:rFonts w:ascii="Times New Roman" w:hAnsi="Times New Roman" w:cs="Times New Roman"/>
          <w:sz w:val="24"/>
          <w:szCs w:val="24"/>
        </w:rPr>
      </w:pPr>
    </w:p>
    <w:p w:rsidR="00F056D3" w:rsidRPr="00882EBC" w:rsidRDefault="00F325EC" w:rsidP="001E0D94">
      <w:pPr>
        <w:pStyle w:val="article-renderblock"/>
        <w:jc w:val="both"/>
        <w:rPr>
          <w:rStyle w:val="extended-textshort"/>
          <w:bCs/>
        </w:rPr>
      </w:pPr>
      <w:bookmarkStart w:id="0" w:name="_GoBack"/>
      <w:bookmarkEnd w:id="0"/>
      <w:r>
        <w:rPr>
          <w:rStyle w:val="extended-textshort"/>
          <w:bCs/>
        </w:rPr>
        <w:t xml:space="preserve">  </w:t>
      </w:r>
    </w:p>
    <w:p w:rsidR="000124A3" w:rsidRPr="000124A3" w:rsidRDefault="000124A3" w:rsidP="005E44AE">
      <w:pPr>
        <w:pStyle w:val="article-renderblock"/>
        <w:rPr>
          <w:rStyle w:val="extended-textshort"/>
          <w:bCs/>
        </w:rPr>
      </w:pPr>
      <w:r>
        <w:rPr>
          <w:rStyle w:val="extended-textshort"/>
          <w:bCs/>
        </w:rPr>
        <w:t xml:space="preserve"> </w:t>
      </w:r>
    </w:p>
    <w:p w:rsidR="000124A3" w:rsidRPr="000124A3" w:rsidRDefault="000124A3" w:rsidP="005E44AE">
      <w:pPr>
        <w:pStyle w:val="article-renderblock"/>
        <w:rPr>
          <w:bCs/>
        </w:rPr>
      </w:pPr>
    </w:p>
    <w:p w:rsidR="003D7F34" w:rsidRPr="002A0B24" w:rsidRDefault="003D7F34" w:rsidP="002A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F34" w:rsidRPr="002A0B24" w:rsidSect="00454C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24"/>
    <w:rsid w:val="000124A3"/>
    <w:rsid w:val="00071DA9"/>
    <w:rsid w:val="000951D2"/>
    <w:rsid w:val="000D3460"/>
    <w:rsid w:val="001577CF"/>
    <w:rsid w:val="001E0D94"/>
    <w:rsid w:val="001F313B"/>
    <w:rsid w:val="00203D71"/>
    <w:rsid w:val="00207C59"/>
    <w:rsid w:val="002A0B24"/>
    <w:rsid w:val="003A1542"/>
    <w:rsid w:val="003D7F34"/>
    <w:rsid w:val="003F38FA"/>
    <w:rsid w:val="00436460"/>
    <w:rsid w:val="004448FE"/>
    <w:rsid w:val="00454CFB"/>
    <w:rsid w:val="004B6A0D"/>
    <w:rsid w:val="0055464B"/>
    <w:rsid w:val="005B3ACF"/>
    <w:rsid w:val="005D6B50"/>
    <w:rsid w:val="005E3E0A"/>
    <w:rsid w:val="005E44AE"/>
    <w:rsid w:val="0066156F"/>
    <w:rsid w:val="006A6116"/>
    <w:rsid w:val="006D0B7C"/>
    <w:rsid w:val="00715A9A"/>
    <w:rsid w:val="00762436"/>
    <w:rsid w:val="00767A1A"/>
    <w:rsid w:val="007858A4"/>
    <w:rsid w:val="00873F1F"/>
    <w:rsid w:val="00882EBC"/>
    <w:rsid w:val="008E24B6"/>
    <w:rsid w:val="008F1FD1"/>
    <w:rsid w:val="00A5383B"/>
    <w:rsid w:val="00BE3E7B"/>
    <w:rsid w:val="00CA06F3"/>
    <w:rsid w:val="00CC435F"/>
    <w:rsid w:val="00CF06E0"/>
    <w:rsid w:val="00CF71D4"/>
    <w:rsid w:val="00D324B4"/>
    <w:rsid w:val="00DB5D62"/>
    <w:rsid w:val="00E037ED"/>
    <w:rsid w:val="00E076B5"/>
    <w:rsid w:val="00E360DA"/>
    <w:rsid w:val="00E87B43"/>
    <w:rsid w:val="00F056D3"/>
    <w:rsid w:val="00F325EC"/>
    <w:rsid w:val="00F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16"/>
  </w:style>
  <w:style w:type="paragraph" w:styleId="1">
    <w:name w:val="heading 1"/>
    <w:basedOn w:val="a"/>
    <w:next w:val="a"/>
    <w:link w:val="10"/>
    <w:uiPriority w:val="9"/>
    <w:qFormat/>
    <w:rsid w:val="006A6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1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1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1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1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B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A0B24"/>
  </w:style>
  <w:style w:type="paragraph" w:styleId="a5">
    <w:name w:val="Balloon Text"/>
    <w:basedOn w:val="a"/>
    <w:link w:val="a6"/>
    <w:uiPriority w:val="99"/>
    <w:semiHidden/>
    <w:unhideWhenUsed/>
    <w:rsid w:val="002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B24"/>
    <w:rPr>
      <w:rFonts w:ascii="Tahoma" w:hAnsi="Tahoma" w:cs="Tahoma"/>
      <w:sz w:val="16"/>
      <w:szCs w:val="16"/>
    </w:rPr>
  </w:style>
  <w:style w:type="character" w:customStyle="1" w:styleId="b-">
    <w:name w:val="b-"/>
    <w:basedOn w:val="a0"/>
    <w:rsid w:val="001577CF"/>
  </w:style>
  <w:style w:type="character" w:customStyle="1" w:styleId="specfont">
    <w:name w:val="specfont"/>
    <w:basedOn w:val="a0"/>
    <w:rsid w:val="001577CF"/>
  </w:style>
  <w:style w:type="character" w:customStyle="1" w:styleId="info-link">
    <w:name w:val="info-link"/>
    <w:basedOn w:val="a0"/>
    <w:rsid w:val="001577CF"/>
  </w:style>
  <w:style w:type="paragraph" w:customStyle="1" w:styleId="article-renderblock">
    <w:name w:val="article-render__block"/>
    <w:basedOn w:val="a"/>
    <w:rsid w:val="005E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F1FD1"/>
  </w:style>
  <w:style w:type="character" w:customStyle="1" w:styleId="10">
    <w:name w:val="Заголовок 1 Знак"/>
    <w:basedOn w:val="a0"/>
    <w:link w:val="1"/>
    <w:uiPriority w:val="9"/>
    <w:rsid w:val="006A6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61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6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61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61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6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A6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A6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A6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A61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A6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A6116"/>
    <w:rPr>
      <w:b/>
      <w:bCs/>
    </w:rPr>
  </w:style>
  <w:style w:type="character" w:styleId="ad">
    <w:name w:val="Emphasis"/>
    <w:basedOn w:val="a0"/>
    <w:uiPriority w:val="20"/>
    <w:qFormat/>
    <w:rsid w:val="006A6116"/>
    <w:rPr>
      <w:i/>
      <w:iCs/>
    </w:rPr>
  </w:style>
  <w:style w:type="paragraph" w:styleId="ae">
    <w:name w:val="No Spacing"/>
    <w:link w:val="af"/>
    <w:uiPriority w:val="1"/>
    <w:qFormat/>
    <w:rsid w:val="006A6116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6A6116"/>
  </w:style>
  <w:style w:type="paragraph" w:styleId="af0">
    <w:name w:val="List Paragraph"/>
    <w:basedOn w:val="a"/>
    <w:uiPriority w:val="34"/>
    <w:qFormat/>
    <w:rsid w:val="006A61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1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11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6A61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A6116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6A611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6A611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A611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A611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A611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A61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16"/>
  </w:style>
  <w:style w:type="paragraph" w:styleId="1">
    <w:name w:val="heading 1"/>
    <w:basedOn w:val="a"/>
    <w:next w:val="a"/>
    <w:link w:val="10"/>
    <w:uiPriority w:val="9"/>
    <w:qFormat/>
    <w:rsid w:val="006A6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1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1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1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1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B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A0B24"/>
  </w:style>
  <w:style w:type="paragraph" w:styleId="a5">
    <w:name w:val="Balloon Text"/>
    <w:basedOn w:val="a"/>
    <w:link w:val="a6"/>
    <w:uiPriority w:val="99"/>
    <w:semiHidden/>
    <w:unhideWhenUsed/>
    <w:rsid w:val="002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B24"/>
    <w:rPr>
      <w:rFonts w:ascii="Tahoma" w:hAnsi="Tahoma" w:cs="Tahoma"/>
      <w:sz w:val="16"/>
      <w:szCs w:val="16"/>
    </w:rPr>
  </w:style>
  <w:style w:type="character" w:customStyle="1" w:styleId="b-">
    <w:name w:val="b-"/>
    <w:basedOn w:val="a0"/>
    <w:rsid w:val="001577CF"/>
  </w:style>
  <w:style w:type="character" w:customStyle="1" w:styleId="specfont">
    <w:name w:val="specfont"/>
    <w:basedOn w:val="a0"/>
    <w:rsid w:val="001577CF"/>
  </w:style>
  <w:style w:type="character" w:customStyle="1" w:styleId="info-link">
    <w:name w:val="info-link"/>
    <w:basedOn w:val="a0"/>
    <w:rsid w:val="001577CF"/>
  </w:style>
  <w:style w:type="paragraph" w:customStyle="1" w:styleId="article-renderblock">
    <w:name w:val="article-render__block"/>
    <w:basedOn w:val="a"/>
    <w:rsid w:val="005E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F1FD1"/>
  </w:style>
  <w:style w:type="character" w:customStyle="1" w:styleId="10">
    <w:name w:val="Заголовок 1 Знак"/>
    <w:basedOn w:val="a0"/>
    <w:link w:val="1"/>
    <w:uiPriority w:val="9"/>
    <w:rsid w:val="006A6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61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6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61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61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6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A6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A6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A6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A61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A6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A6116"/>
    <w:rPr>
      <w:b/>
      <w:bCs/>
    </w:rPr>
  </w:style>
  <w:style w:type="character" w:styleId="ad">
    <w:name w:val="Emphasis"/>
    <w:basedOn w:val="a0"/>
    <w:uiPriority w:val="20"/>
    <w:qFormat/>
    <w:rsid w:val="006A6116"/>
    <w:rPr>
      <w:i/>
      <w:iCs/>
    </w:rPr>
  </w:style>
  <w:style w:type="paragraph" w:styleId="ae">
    <w:name w:val="No Spacing"/>
    <w:link w:val="af"/>
    <w:uiPriority w:val="1"/>
    <w:qFormat/>
    <w:rsid w:val="006A6116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6A6116"/>
  </w:style>
  <w:style w:type="paragraph" w:styleId="af0">
    <w:name w:val="List Paragraph"/>
    <w:basedOn w:val="a"/>
    <w:uiPriority w:val="34"/>
    <w:qFormat/>
    <w:rsid w:val="006A61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1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11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6A61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A6116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6A611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6A611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A611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A611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A611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A61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05789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3AF2-9107-4A7D-B7F8-E925E27D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2021-02-17T00:30:00Z</dcterms:created>
  <dcterms:modified xsi:type="dcterms:W3CDTF">2021-03-19T02:39:00Z</dcterms:modified>
</cp:coreProperties>
</file>